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3306"/>
        <w:gridCol w:w="11129"/>
      </w:tblGrid>
      <w:tr w:rsidR="00961A4F" w:rsidRPr="00961A4F" w14:paraId="77650511" w14:textId="77777777" w:rsidTr="00961A4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11073" w:rsidRPr="00961A4F" w14:paraId="66C5A038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0042" w14:textId="5E56D89C" w:rsidR="00961A4F" w:rsidRPr="004B7882" w:rsidRDefault="005160EB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0EB">
              <w:rPr>
                <w:rFonts w:ascii="Times New Roman" w:hAnsi="Times New Roman" w:cs="Times New Roman"/>
                <w:sz w:val="20"/>
                <w:szCs w:val="20"/>
              </w:rPr>
              <w:t>3000503</w:t>
            </w:r>
          </w:p>
        </w:tc>
      </w:tr>
      <w:tr w:rsidR="00111073" w:rsidRPr="00961A4F" w14:paraId="7FAC57D7" w14:textId="77777777" w:rsidTr="008214CE">
        <w:trPr>
          <w:trHeight w:val="2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44CD" w14:textId="46A45931" w:rsidR="00961A4F" w:rsidRPr="004B7882" w:rsidRDefault="000E4C1F" w:rsidP="00821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Техподдержка</w:t>
            </w:r>
            <w:bookmarkStart w:id="0" w:name="_GoBack"/>
            <w:bookmarkEnd w:id="0"/>
            <w:r w:rsidR="00516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прочего ПО</w:t>
            </w:r>
            <w:r w:rsidR="00961A4F" w:rsidRPr="004B788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11073" w:rsidRPr="00961A4F" w14:paraId="1EDB7C73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3B460" w14:textId="36B4634E" w:rsidR="00961A4F" w:rsidRPr="004B7882" w:rsidRDefault="005160EB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0EB">
              <w:rPr>
                <w:rFonts w:ascii="Times New Roman" w:hAnsi="Times New Roman" w:cs="Times New Roman"/>
                <w:sz w:val="20"/>
                <w:szCs w:val="20"/>
              </w:rPr>
              <w:t>Услуги по информационно-технологической поддержке и сопровождению интерактивных инструментов для инвесторов на сайте Общества</w:t>
            </w:r>
            <w:r w:rsidR="00961A4F" w:rsidRPr="004B788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11073" w:rsidRPr="00961A4F" w14:paraId="4194F682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93B509" w14:textId="6B39B666" w:rsidR="00961A4F" w:rsidRPr="004B7882" w:rsidRDefault="005160EB" w:rsidP="004B788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0EB">
              <w:rPr>
                <w:rFonts w:ascii="Times New Roman" w:hAnsi="Times New Roman" w:cs="Times New Roman"/>
                <w:sz w:val="20"/>
                <w:szCs w:val="20"/>
              </w:rPr>
              <w:t>62.02.30.000</w:t>
            </w:r>
          </w:p>
        </w:tc>
      </w:tr>
      <w:tr w:rsidR="00111073" w:rsidRPr="00961A4F" w14:paraId="1EC1C95E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9E6A2" w14:textId="61371AA9" w:rsidR="00961A4F" w:rsidRPr="004B7882" w:rsidRDefault="0090201D" w:rsidP="005160E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882">
              <w:rPr>
                <w:rFonts w:ascii="Times New Roman" w:hAnsi="Times New Roman" w:cs="Times New Roman"/>
                <w:sz w:val="20"/>
                <w:szCs w:val="20"/>
              </w:rPr>
              <w:t>Услуги по технической поддержке информационных технологий</w:t>
            </w:r>
          </w:p>
        </w:tc>
      </w:tr>
      <w:tr w:rsidR="00111073" w:rsidRPr="00961A4F" w14:paraId="2808A391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2753F" w14:textId="5581A024" w:rsidR="00961A4F" w:rsidRPr="004B7882" w:rsidRDefault="005160EB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11073" w:rsidRPr="00961A4F" w14:paraId="3CFA69A4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99A0" w14:textId="024FA7BD" w:rsidR="00961A4F" w:rsidRPr="004B7882" w:rsidRDefault="00AC684B" w:rsidP="005160E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84B">
              <w:rPr>
                <w:rFonts w:ascii="Times New Roman" w:hAnsi="Times New Roman" w:cs="Times New Roman"/>
                <w:sz w:val="20"/>
                <w:szCs w:val="20"/>
              </w:rPr>
              <w:t>119017, г. Москва, ул. Малая Ордынка, д. 15</w:t>
            </w:r>
          </w:p>
        </w:tc>
      </w:tr>
      <w:tr w:rsidR="00111073" w:rsidRPr="00961A4F" w14:paraId="1FA5C291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B5B98" w14:textId="48AB9404" w:rsidR="00961A4F" w:rsidRPr="004B7882" w:rsidRDefault="005A1754" w:rsidP="00AC684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="00AC684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AC684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.2026 по </w:t>
            </w:r>
            <w:r w:rsidR="00AC684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AC684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.2027</w:t>
            </w:r>
            <w:r w:rsidR="00821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11073" w:rsidRPr="00961A4F" w14:paraId="76FEE015" w14:textId="77777777" w:rsidTr="00961A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C5F9" w14:textId="53670F1D" w:rsidR="00961A4F" w:rsidRPr="00857D7B" w:rsidRDefault="005A1754" w:rsidP="00821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услуг по Договору производится ежеквартально в российских рублях безналичным расчетом в течение 7 (семи) рабочих дней после подписания сторонами акта сдачи-приемки оказанных услуг. Оплата за первый и последний квартал оказания Услуг производится пропорционально количеству дней оказания Услуг в квартале.</w:t>
            </w:r>
          </w:p>
        </w:tc>
      </w:tr>
      <w:tr w:rsidR="0090201D" w:rsidRPr="00961A4F" w14:paraId="17EA47D1" w14:textId="77777777" w:rsidTr="00717CA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69EAB2F2" w:rsidR="00961A4F" w:rsidRPr="00961A4F" w:rsidRDefault="00605D78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7F03DFAC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5D78" w:rsidRPr="00857D7B" w14:paraId="0EC2A7C8" w14:textId="77777777" w:rsidTr="00857D7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4C3F" w14:textId="35E3F1E2" w:rsidR="00605D78" w:rsidRPr="00857D7B" w:rsidRDefault="00605D78" w:rsidP="00605D7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1571" w14:textId="4757CF13" w:rsidR="00857D7B" w:rsidRPr="00857D7B" w:rsidRDefault="00857D7B" w:rsidP="00217B2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1.Общие сведения</w:t>
            </w:r>
          </w:p>
          <w:p w14:paraId="0EAFE0E0" w14:textId="77777777" w:rsidR="00857D7B" w:rsidRPr="00857D7B" w:rsidRDefault="00857D7B" w:rsidP="00217B2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AB91B31" w14:textId="732D997D" w:rsidR="00857D7B" w:rsidRPr="00857D7B" w:rsidRDefault="00857D7B" w:rsidP="00217B21">
            <w:pPr>
              <w:pStyle w:val="a7"/>
              <w:numPr>
                <w:ilvl w:val="1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/>
                <w:b/>
                <w:sz w:val="20"/>
                <w:szCs w:val="20"/>
              </w:rPr>
              <w:t>Заказчик Проекта</w:t>
            </w:r>
          </w:p>
          <w:p w14:paraId="1A70C476" w14:textId="581E3249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97C097E" w14:textId="4684DAA0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1C3FA46" w14:textId="06653A95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4851003" w14:textId="2FC43189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4AD24B9" w14:textId="5166796A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34CB7CA" w14:textId="1133A9E3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609135B" w14:textId="25382BC7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371FA5B" w14:textId="41EDA528" w:rsidR="00857D7B" w:rsidRPr="00857D7B" w:rsidRDefault="00857D7B" w:rsidP="00217B21">
            <w:pPr>
              <w:pStyle w:val="a7"/>
              <w:numPr>
                <w:ilvl w:val="1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Наименование </w:t>
            </w:r>
            <w:r w:rsidRPr="00857D7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закупаемой продукции (товаров, работ, услуг)</w:t>
            </w:r>
          </w:p>
          <w:p w14:paraId="4842494B" w14:textId="77777777" w:rsidR="00857D7B" w:rsidRPr="00857D7B" w:rsidRDefault="00857D7B" w:rsidP="00217B21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B6D3545" w14:textId="7533F2D9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5A17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Исполнитель</w:t>
            </w:r>
          </w:p>
          <w:p w14:paraId="59BDCA61" w14:textId="77777777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2D3BA8" w14:textId="77777777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D26CFF" w14:textId="2A6696FB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bookmarkStart w:id="1" w:name="_Hlk117591191"/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5A17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Основание для выполнения услуг</w:t>
            </w:r>
          </w:p>
          <w:bookmarkEnd w:id="1"/>
          <w:p w14:paraId="27E6FA9D" w14:textId="0A093F6A" w:rsidR="00857D7B" w:rsidRPr="00857D7B" w:rsidRDefault="00857D7B" w:rsidP="00217B21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3E034E1" w14:textId="77777777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6F44117" w14:textId="34C6AAF9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/>
                <w:b/>
                <w:sz w:val="20"/>
                <w:szCs w:val="20"/>
              </w:rPr>
              <w:t>2. Требования к закупаемой услуге</w:t>
            </w:r>
            <w:r w:rsidR="005A17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(описание услуги)</w:t>
            </w:r>
          </w:p>
          <w:p w14:paraId="3A9A1188" w14:textId="77777777" w:rsidR="00605D78" w:rsidRPr="00857D7B" w:rsidRDefault="00605D78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C29251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C5B0AA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580CF1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0863EE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E35752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6A183D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E10A75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CDB55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76492" w14:textId="5058F14F" w:rsid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2E4D32" w14:textId="2E546DC7" w:rsidR="005A1754" w:rsidRDefault="005A1754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043372" w14:textId="5436998B" w:rsidR="005A1754" w:rsidRDefault="005A1754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AD5086" w14:textId="0CF6F528" w:rsidR="005A1754" w:rsidRDefault="005A1754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BDC2C1" w14:textId="264C9F5B" w:rsid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A2093" w14:textId="77777777" w:rsidR="00C45C2E" w:rsidRPr="00857D7B" w:rsidRDefault="00C45C2E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513D3F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FF3E14" w14:textId="77777777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D863B" w14:textId="77777777" w:rsidR="00857D7B" w:rsidRDefault="00857D7B" w:rsidP="00217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4ED96E2" w14:textId="4640B8C7" w:rsidR="00857D7B" w:rsidRPr="00857D7B" w:rsidRDefault="00857D7B" w:rsidP="0021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Особые условия</w:t>
            </w:r>
          </w:p>
          <w:p w14:paraId="13A21A21" w14:textId="55C38C1A" w:rsidR="00857D7B" w:rsidRPr="00857D7B" w:rsidRDefault="00857D7B" w:rsidP="00217B2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132F" w14:textId="7777777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6E5229" w14:textId="7777777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47A1D5" w14:textId="7777777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A8365B" w14:textId="494A75DE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Полное наименование: Публичное акционерное общество «Россети Центр»</w:t>
            </w:r>
          </w:p>
          <w:p w14:paraId="1B3A2ADC" w14:textId="520C2180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Сокращенное наименование: ПАО «</w:t>
            </w:r>
            <w:r w:rsidR="005160EB"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Россети Центр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14:paraId="3AA06792" w14:textId="77777777" w:rsidR="00AC684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нахождения: </w:t>
            </w:r>
            <w:r w:rsidR="00AC684B" w:rsidRPr="00AC6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119017, г. Москва, ул. Малая Ордынка, д. 15</w:t>
            </w:r>
          </w:p>
          <w:p w14:paraId="772FECE7" w14:textId="77777777" w:rsidR="00AC684B" w:rsidRPr="00AC684B" w:rsidRDefault="00857D7B" w:rsidP="00AC6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Почтовый адрес: </w:t>
            </w:r>
            <w:r w:rsidR="00AC684B" w:rsidRPr="00AC6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119017, г. Москва, ул. Малая Ордынка, д. 15</w:t>
            </w:r>
          </w:p>
          <w:p w14:paraId="75642D47" w14:textId="012B1178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Контактное лицо: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Толкачева Наталья Владимировна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+ 7 (495) 747-92-92 (доб.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35-18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1F2A0025" w14:textId="4A0219C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 электронной почты: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Tolkacheva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NV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@mrsk-1.ru</w:t>
            </w:r>
          </w:p>
          <w:p w14:paraId="29544EF4" w14:textId="7777777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29EF6FD" w14:textId="7777777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761996" w14:textId="226C73F4" w:rsidR="00857D7B" w:rsidRPr="00857D7B" w:rsidRDefault="005A1754" w:rsidP="005A1754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по разработке, информационно-технологической поддержке и сопровождению интерактивных инструментов для инвесторов на сайте Заказчика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1EF4DCA" w14:textId="6D6CAA90" w:rsidR="00857D7B" w:rsidRDefault="00857D7B" w:rsidP="00857D7B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94E6ACA" w14:textId="77777777" w:rsidR="00857D7B" w:rsidRDefault="00857D7B" w:rsidP="00857D7B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87E558" w14:textId="49B3B634" w:rsidR="00857D7B" w:rsidRPr="00857D7B" w:rsidRDefault="00857D7B" w:rsidP="00857D7B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Любое правоспособное юридическое лицо, или индивидуальный предприниматель, </w:t>
            </w:r>
            <w:r w:rsid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являюще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еся субъект</w:t>
            </w:r>
            <w:r w:rsid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малого или среднего предпринимательства</w:t>
            </w:r>
            <w:r w:rsidR="005A1754"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выбранное по результатам закупочной процедуры.</w:t>
            </w:r>
          </w:p>
          <w:p w14:paraId="36C6FB68" w14:textId="77777777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A7A4FE" w14:textId="7B7750DF" w:rsidR="00857D7B" w:rsidRPr="00857D7B" w:rsidRDefault="00857D7B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Hlk117590511"/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Основанием для выполнения услуг является Договор 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на оказание услуг по разработке, информационно-технологической поддержке и сопровождению интерактивных инструментов для инвесторов на сайте ПАО «Россети Центр»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, который будет заключен с Исполнителем</w:t>
            </w:r>
            <w:r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20 рабочих дней с момента утверждения победителя закупочной процедуры.</w:t>
            </w:r>
          </w:p>
          <w:bookmarkEnd w:id="2"/>
          <w:p w14:paraId="42AE03A0" w14:textId="77777777" w:rsidR="005A1754" w:rsidRPr="00857D7B" w:rsidRDefault="005A1754" w:rsidP="00857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3B81ECC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Разработка и поддержание следующих интерактивных инструментов (под корпоративные цвета, размеры сайта заказчика):</w:t>
            </w:r>
          </w:p>
          <w:p w14:paraId="59826D12" w14:textId="77777777" w:rsidR="005A1754" w:rsidRPr="005A1754" w:rsidRDefault="005A1754" w:rsidP="00C45C2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Информер/миниграфик</w:t>
            </w: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 xml:space="preserve"> (размещается на главной странице), отображающий:</w:t>
            </w:r>
          </w:p>
          <w:p w14:paraId="7B9F3A21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текущую цену акции и значение индекса МосБиржи и индекса Электроэнергетики, изменение цены и индексов за день, капитализацию компании;</w:t>
            </w:r>
          </w:p>
          <w:p w14:paraId="26860817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динамику стоимости акции и индексов за последние три месяца.</w:t>
            </w:r>
          </w:p>
          <w:p w14:paraId="7EF116D2" w14:textId="77777777" w:rsidR="005A1754" w:rsidRPr="005A1754" w:rsidRDefault="005A1754" w:rsidP="00C45C2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График акций</w:t>
            </w: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, включающий:</w:t>
            </w:r>
          </w:p>
          <w:p w14:paraId="02056689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отображение краткой информации по акциям (общее количество, номинальная стоимость, тикер, листинг на бирже, ISIN, текущая стоимость акции и капитализация компании, статистика за последние 52 недели, YTD);</w:t>
            </w:r>
          </w:p>
          <w:p w14:paraId="243B4D25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возможность изменения типа графика (линия, график баров, японские свечи, множество), выбора временного интервала отображения (1 день, 5 дней, 1 месяц, 3 месяца, 6 месяцев, 1 год, производный период);</w:t>
            </w:r>
          </w:p>
          <w:p w14:paraId="120B40D7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возможность сравнения с индексами МосБиржи и индекса Электроэнергетики (одновременно);</w:t>
            </w:r>
          </w:p>
          <w:p w14:paraId="54C32BA8" w14:textId="77777777" w:rsidR="005A1754" w:rsidRPr="005A1754" w:rsidRDefault="005A1754" w:rsidP="005A175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отображение совокупного дохода (динамика стоимости акций с учетом дивидендных выплат);</w:t>
            </w:r>
          </w:p>
          <w:p w14:paraId="5E6EA4AB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отображение событий (пресс-релизы/публикация отчетности/годовые собрания);</w:t>
            </w:r>
          </w:p>
          <w:p w14:paraId="55B02FC0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возможность добавления на график инструментов технического анализа (RSI, MACD, скользящие средние, min/max),</w:t>
            </w:r>
          </w:p>
          <w:p w14:paraId="6324CDB6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отображение логотипа компании;</w:t>
            </w:r>
          </w:p>
          <w:p w14:paraId="15F4ADB7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отображение объемов торгов в валюте и штуках;</w:t>
            </w:r>
          </w:p>
          <w:p w14:paraId="66B8FCDA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отображение таблицы, автоматически рассчитывающей основные показатели за анализируемый период на графике;</w:t>
            </w:r>
          </w:p>
          <w:p w14:paraId="61C919F3" w14:textId="77777777" w:rsidR="005A1754" w:rsidRPr="005A1754" w:rsidRDefault="005A1754" w:rsidP="005A17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>- выгрузку данных в формате MS Excel, вывода на печать.</w:t>
            </w:r>
          </w:p>
          <w:p w14:paraId="7AF5688C" w14:textId="28CDFBF9" w:rsidR="005A1754" w:rsidRDefault="005A1754" w:rsidP="00C45C2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Архив котировок акций</w:t>
            </w: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 xml:space="preserve"> с выгрузкой данных в формате MS Excel.</w:t>
            </w:r>
          </w:p>
          <w:p w14:paraId="521A3854" w14:textId="7BD2FFA5" w:rsidR="005A1754" w:rsidRDefault="005A1754" w:rsidP="00C45C2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75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Калькулятор инвестора</w:t>
            </w:r>
            <w:r w:rsidRPr="005A1754">
              <w:rPr>
                <w:rFonts w:ascii="Times New Roman" w:hAnsi="Times New Roman" w:cs="Times New Roman"/>
                <w:sz w:val="20"/>
                <w:szCs w:val="20"/>
              </w:rPr>
              <w:t xml:space="preserve"> (включая выплату дивидендов).</w:t>
            </w:r>
          </w:p>
          <w:p w14:paraId="68A656B3" w14:textId="77777777" w:rsidR="005A1754" w:rsidRPr="005A1754" w:rsidRDefault="005A1754" w:rsidP="005A17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EBB44B" w14:textId="1C3250CB" w:rsidR="00857D7B" w:rsidRPr="00857D7B" w:rsidRDefault="00857D7B" w:rsidP="00857D7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3.1.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Предельная стоимость услуг</w:t>
            </w:r>
            <w:r w:rsidR="00C45C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16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составляет 233 </w:t>
            </w:r>
            <w:r w:rsidR="00AC684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,00 (</w:t>
            </w:r>
            <w:r w:rsidR="00516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Двести тридцать три тысячи </w:t>
            </w:r>
            <w:r w:rsidR="00AC684B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>) рублей 00 копеек без учета НДС.</w:t>
            </w:r>
          </w:p>
          <w:p w14:paraId="3E6425C8" w14:textId="1C358551" w:rsidR="00857D7B" w:rsidRPr="00857D7B" w:rsidRDefault="00857D7B" w:rsidP="00857D7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 w:rsidR="00516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Стоимость услуг по Договору будет определена на момент подписания Договора и не может быть изменена в течение действия договора.</w:t>
            </w:r>
          </w:p>
          <w:p w14:paraId="230A45D2" w14:textId="3D663D1E" w:rsidR="00857D7B" w:rsidRPr="00857D7B" w:rsidRDefault="00857D7B" w:rsidP="00857D7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  <w:r w:rsidR="005A17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услуг по Договору производится ежеквартально в российских рублях безналичным расчетом в течение 7 (семи) рабочих дней после подписания сторонами акта сдачи-приемки оказанных услуг. Оплата за первый и последний квартал оказания Услуг производится пропорционально количеству дней оказания Услуг в квартале.</w:t>
            </w:r>
          </w:p>
          <w:p w14:paraId="5C254CCC" w14:textId="58319DE4" w:rsidR="00857D7B" w:rsidRPr="00857D7B" w:rsidRDefault="00857D7B" w:rsidP="00857D7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 w:rsidR="005A17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оказания услуг с </w:t>
            </w:r>
            <w:r w:rsidR="002510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51060">
              <w:rPr>
                <w:rFonts w:ascii="Times New Roman" w:eastAsia="Times New Roman" w:hAnsi="Times New Roman" w:cs="Times New Roman"/>
                <w:sz w:val="20"/>
                <w:szCs w:val="20"/>
              </w:rPr>
              <w:t>07.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2026 по </w:t>
            </w:r>
            <w:r w:rsidR="0025106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51060">
              <w:rPr>
                <w:rFonts w:ascii="Times New Roman" w:eastAsia="Times New Roman" w:hAnsi="Times New Roman" w:cs="Times New Roman"/>
                <w:sz w:val="20"/>
                <w:szCs w:val="20"/>
              </w:rPr>
              <w:t>06.</w:t>
            </w:r>
            <w:r w:rsidR="005A1754" w:rsidRPr="005A1754">
              <w:rPr>
                <w:rFonts w:ascii="Times New Roman" w:eastAsia="Times New Roman" w:hAnsi="Times New Roman" w:cs="Times New Roman"/>
                <w:sz w:val="20"/>
                <w:szCs w:val="20"/>
              </w:rPr>
              <w:t>2027 и может быть увеличен Заказчиком посредством письменного уведомления Исполнителя на срок не более 1 (одного) месяца с целью разработки интерактивных инструментов.</w:t>
            </w:r>
          </w:p>
          <w:p w14:paraId="4CD12699" w14:textId="0C97CF5B" w:rsidR="00605D78" w:rsidRPr="00C45C2E" w:rsidRDefault="00857D7B" w:rsidP="00C45C2E">
            <w:pPr>
              <w:spacing w:after="12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 w:rsidR="005A17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857D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857D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 отклоняет поданную претендентом на участие в процедуре закупки заявку, если он установил, что предложенная в ней цена выше установленной предельной стоимости услуг.</w:t>
            </w:r>
          </w:p>
        </w:tc>
      </w:tr>
    </w:tbl>
    <w:p w14:paraId="13031A06" w14:textId="77777777" w:rsidR="00564D79" w:rsidRPr="00857D7B" w:rsidRDefault="00564D79" w:rsidP="00605D78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0"/>
          <w:szCs w:val="20"/>
        </w:rPr>
      </w:pPr>
    </w:p>
    <w:p w14:paraId="4DF6E8FC" w14:textId="382E8B48" w:rsidR="00513EE0" w:rsidRDefault="00513EE0" w:rsidP="00513EE0">
      <w:pPr>
        <w:pStyle w:val="ac"/>
        <w:widowControl w:val="0"/>
        <w:tabs>
          <w:tab w:val="clear" w:pos="1701"/>
        </w:tabs>
        <w:suppressAutoHyphens/>
        <w:adjustRightInd w:val="0"/>
        <w:spacing w:line="240" w:lineRule="auto"/>
        <w:ind w:left="0" w:firstLine="0"/>
        <w:textAlignment w:val="baseline"/>
        <w:rPr>
          <w:b/>
          <w:sz w:val="24"/>
          <w:szCs w:val="24"/>
        </w:rPr>
        <w:sectPr w:rsidR="00513EE0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07B9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725E" w14:textId="77777777" w:rsidR="00961A4F" w:rsidRDefault="00961A4F" w:rsidP="00961A4F">
      <w:pPr>
        <w:spacing w:after="0" w:line="240" w:lineRule="auto"/>
      </w:pPr>
      <w:r>
        <w:separator/>
      </w:r>
    </w:p>
  </w:endnote>
  <w:endnote w:type="continuationSeparator" w:id="0">
    <w:p w14:paraId="594C0F9F" w14:textId="77777777" w:rsidR="00961A4F" w:rsidRDefault="00961A4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2045" w14:textId="77777777" w:rsidR="00961A4F" w:rsidRDefault="00961A4F" w:rsidP="00961A4F">
      <w:pPr>
        <w:spacing w:after="0" w:line="240" w:lineRule="auto"/>
      </w:pPr>
      <w:r>
        <w:separator/>
      </w:r>
    </w:p>
  </w:footnote>
  <w:footnote w:type="continuationSeparator" w:id="0">
    <w:p w14:paraId="2D04CA88" w14:textId="77777777" w:rsidR="00961A4F" w:rsidRDefault="00961A4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6FC1144"/>
    <w:multiLevelType w:val="hybridMultilevel"/>
    <w:tmpl w:val="13006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567D3"/>
    <w:multiLevelType w:val="multilevel"/>
    <w:tmpl w:val="91249A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32622"/>
    <w:multiLevelType w:val="multilevel"/>
    <w:tmpl w:val="C3867F5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1048" w:hanging="48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0"/>
  </w:num>
  <w:num w:numId="13">
    <w:abstractNumId w:val="21"/>
  </w:num>
  <w:num w:numId="14">
    <w:abstractNumId w:val="0"/>
  </w:num>
  <w:num w:numId="15">
    <w:abstractNumId w:val="29"/>
  </w:num>
  <w:num w:numId="16">
    <w:abstractNumId w:val="5"/>
  </w:num>
  <w:num w:numId="17">
    <w:abstractNumId w:val="19"/>
  </w:num>
  <w:num w:numId="18">
    <w:abstractNumId w:val="15"/>
  </w:num>
  <w:num w:numId="19">
    <w:abstractNumId w:val="11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4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2"/>
  </w:num>
  <w:num w:numId="34">
    <w:abstractNumId w:val="30"/>
  </w:num>
  <w:num w:numId="35">
    <w:abstractNumId w:val="16"/>
  </w:num>
  <w:num w:numId="36">
    <w:abstractNumId w:val="17"/>
  </w:num>
  <w:num w:numId="37">
    <w:abstractNumId w:val="3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3766"/>
    <w:rsid w:val="00084F89"/>
    <w:rsid w:val="000A2803"/>
    <w:rsid w:val="000B6FC5"/>
    <w:rsid w:val="000C1AB0"/>
    <w:rsid w:val="000D50C6"/>
    <w:rsid w:val="000E4C1F"/>
    <w:rsid w:val="00106232"/>
    <w:rsid w:val="0011077B"/>
    <w:rsid w:val="00111073"/>
    <w:rsid w:val="00111ECF"/>
    <w:rsid w:val="00112739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B21"/>
    <w:rsid w:val="00217EA9"/>
    <w:rsid w:val="00224D19"/>
    <w:rsid w:val="00230DAD"/>
    <w:rsid w:val="00232CA7"/>
    <w:rsid w:val="00233B4C"/>
    <w:rsid w:val="00237DDD"/>
    <w:rsid w:val="002501F7"/>
    <w:rsid w:val="00250D0D"/>
    <w:rsid w:val="00251060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47682"/>
    <w:rsid w:val="0037482B"/>
    <w:rsid w:val="00374DBE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66AEC"/>
    <w:rsid w:val="00467588"/>
    <w:rsid w:val="00470E31"/>
    <w:rsid w:val="0047751E"/>
    <w:rsid w:val="00481BA5"/>
    <w:rsid w:val="00485A3E"/>
    <w:rsid w:val="00486D6E"/>
    <w:rsid w:val="00496232"/>
    <w:rsid w:val="004A02EE"/>
    <w:rsid w:val="004B7882"/>
    <w:rsid w:val="004E235A"/>
    <w:rsid w:val="004E3EB5"/>
    <w:rsid w:val="004E57C8"/>
    <w:rsid w:val="004E74F2"/>
    <w:rsid w:val="004F2B55"/>
    <w:rsid w:val="004F3396"/>
    <w:rsid w:val="00513EE0"/>
    <w:rsid w:val="005156FD"/>
    <w:rsid w:val="005160EB"/>
    <w:rsid w:val="00517D5C"/>
    <w:rsid w:val="00533016"/>
    <w:rsid w:val="0054278B"/>
    <w:rsid w:val="00543B37"/>
    <w:rsid w:val="00552678"/>
    <w:rsid w:val="005533D2"/>
    <w:rsid w:val="005564DC"/>
    <w:rsid w:val="005607B9"/>
    <w:rsid w:val="005625E7"/>
    <w:rsid w:val="00564D79"/>
    <w:rsid w:val="005720FD"/>
    <w:rsid w:val="005A1754"/>
    <w:rsid w:val="005D0D34"/>
    <w:rsid w:val="005E2444"/>
    <w:rsid w:val="005F6955"/>
    <w:rsid w:val="00605D78"/>
    <w:rsid w:val="006111ED"/>
    <w:rsid w:val="00613C1F"/>
    <w:rsid w:val="0062140C"/>
    <w:rsid w:val="0063727E"/>
    <w:rsid w:val="00654B2B"/>
    <w:rsid w:val="00655952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37C0E"/>
    <w:rsid w:val="00751063"/>
    <w:rsid w:val="00765E8C"/>
    <w:rsid w:val="007662B8"/>
    <w:rsid w:val="007801E5"/>
    <w:rsid w:val="0078110A"/>
    <w:rsid w:val="00790670"/>
    <w:rsid w:val="007C4AF4"/>
    <w:rsid w:val="007C5118"/>
    <w:rsid w:val="007D2ABD"/>
    <w:rsid w:val="007D2C6C"/>
    <w:rsid w:val="007F3DAB"/>
    <w:rsid w:val="007F739F"/>
    <w:rsid w:val="00820642"/>
    <w:rsid w:val="008206BF"/>
    <w:rsid w:val="008214CE"/>
    <w:rsid w:val="00826675"/>
    <w:rsid w:val="00833249"/>
    <w:rsid w:val="00833C3E"/>
    <w:rsid w:val="00857D7B"/>
    <w:rsid w:val="00863471"/>
    <w:rsid w:val="008741B7"/>
    <w:rsid w:val="0089432A"/>
    <w:rsid w:val="00895558"/>
    <w:rsid w:val="008A19E1"/>
    <w:rsid w:val="008C2CA6"/>
    <w:rsid w:val="008F0543"/>
    <w:rsid w:val="009009F0"/>
    <w:rsid w:val="0090201D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C3BD6"/>
    <w:rsid w:val="009D1C4B"/>
    <w:rsid w:val="009F24D3"/>
    <w:rsid w:val="00A157E6"/>
    <w:rsid w:val="00A17DF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B6595"/>
    <w:rsid w:val="00AC14D1"/>
    <w:rsid w:val="00AC233C"/>
    <w:rsid w:val="00AC684B"/>
    <w:rsid w:val="00AC6B7E"/>
    <w:rsid w:val="00AD6804"/>
    <w:rsid w:val="00AE300A"/>
    <w:rsid w:val="00AF496E"/>
    <w:rsid w:val="00AF717B"/>
    <w:rsid w:val="00B0410C"/>
    <w:rsid w:val="00B13256"/>
    <w:rsid w:val="00B24F54"/>
    <w:rsid w:val="00B30D57"/>
    <w:rsid w:val="00B33F2C"/>
    <w:rsid w:val="00B4470D"/>
    <w:rsid w:val="00B502C3"/>
    <w:rsid w:val="00B554F3"/>
    <w:rsid w:val="00B60855"/>
    <w:rsid w:val="00B62398"/>
    <w:rsid w:val="00B62824"/>
    <w:rsid w:val="00B74010"/>
    <w:rsid w:val="00B76249"/>
    <w:rsid w:val="00B84B35"/>
    <w:rsid w:val="00BA23FD"/>
    <w:rsid w:val="00BA4273"/>
    <w:rsid w:val="00BB7EB9"/>
    <w:rsid w:val="00BC4207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16348"/>
    <w:rsid w:val="00C2192F"/>
    <w:rsid w:val="00C37171"/>
    <w:rsid w:val="00C41921"/>
    <w:rsid w:val="00C435DA"/>
    <w:rsid w:val="00C45C2E"/>
    <w:rsid w:val="00C466DA"/>
    <w:rsid w:val="00C47862"/>
    <w:rsid w:val="00C673AE"/>
    <w:rsid w:val="00C71D95"/>
    <w:rsid w:val="00C76551"/>
    <w:rsid w:val="00C82039"/>
    <w:rsid w:val="00C95015"/>
    <w:rsid w:val="00CB42E5"/>
    <w:rsid w:val="00CC7E51"/>
    <w:rsid w:val="00CE7301"/>
    <w:rsid w:val="00CF2BAC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DF177D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78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A1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A157E6"/>
  </w:style>
  <w:style w:type="paragraph" w:styleId="aff2">
    <w:name w:val="footer"/>
    <w:basedOn w:val="a"/>
    <w:link w:val="aff3"/>
    <w:uiPriority w:val="99"/>
    <w:unhideWhenUsed/>
    <w:rsid w:val="00A1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A15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939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A51B6-4FC6-41A1-AD27-B5873F7F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Толкачева Наталья Владимировна</cp:lastModifiedBy>
  <cp:revision>3</cp:revision>
  <cp:lastPrinted>2024-03-21T06:22:00Z</cp:lastPrinted>
  <dcterms:created xsi:type="dcterms:W3CDTF">2026-05-15T10:24:00Z</dcterms:created>
  <dcterms:modified xsi:type="dcterms:W3CDTF">2026-05-28T07:10:00Z</dcterms:modified>
</cp:coreProperties>
</file>